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483" w:rsidRPr="00273663" w:rsidRDefault="00A42483" w:rsidP="00A42483">
      <w:pPr>
        <w:pStyle w:val="1"/>
        <w:tabs>
          <w:tab w:val="left" w:pos="1843"/>
        </w:tabs>
        <w:ind w:left="1985" w:hanging="1276"/>
        <w:jc w:val="right"/>
        <w:rPr>
          <w:rFonts w:ascii="Times New Roman" w:hAnsi="Times New Roman" w:cs="Times New Roman"/>
          <w:sz w:val="28"/>
          <w:szCs w:val="28"/>
        </w:rPr>
      </w:pPr>
      <w:r w:rsidRPr="00273663">
        <w:rPr>
          <w:rStyle w:val="a5"/>
          <w:rFonts w:ascii="Times New Roman" w:eastAsiaTheme="majorEastAsia" w:hAnsi="Times New Roman" w:cs="Times New Roman"/>
          <w:sz w:val="28"/>
          <w:szCs w:val="28"/>
        </w:rPr>
        <w:t>Приложение</w:t>
      </w:r>
      <w:r w:rsidRPr="00273663">
        <w:rPr>
          <w:rFonts w:ascii="Times New Roman" w:hAnsi="Times New Roman" w:cs="Times New Roman"/>
          <w:sz w:val="28"/>
          <w:szCs w:val="28"/>
        </w:rPr>
        <w:t xml:space="preserve"> </w:t>
      </w:r>
      <w:r w:rsidRPr="00273663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42483" w:rsidRPr="00E43041" w:rsidRDefault="00A42483" w:rsidP="00A42483">
      <w:pPr>
        <w:rPr>
          <w:rFonts w:ascii="Times New Roman" w:hAnsi="Times New Roman" w:cs="Times New Roman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1</w:t>
      </w: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2D2C18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дотаций на выравнивание бюджетной обеспеченности муниципальных районов и городских округов Чеченской Республики на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2</w:t>
      </w: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7366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и на плановый период 2023 и 2024 годов</w:t>
      </w:r>
    </w:p>
    <w:p w:rsidR="00A42483" w:rsidRDefault="00A42483" w:rsidP="00A4248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 xml:space="preserve"> (тыс. рублей)</w:t>
      </w:r>
    </w:p>
    <w:tbl>
      <w:tblPr>
        <w:tblW w:w="1032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819"/>
        <w:gridCol w:w="1600"/>
        <w:gridCol w:w="1600"/>
        <w:gridCol w:w="1600"/>
      </w:tblGrid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227 346,0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196 563,4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191 789,2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158 287,7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156 110,5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137 219,6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342 979,0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296 539,6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289 337,1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346 860,8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299 895,9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292 611,8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77 568,4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67 065,6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65 436,7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486 095,5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420 278,1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410 070,1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226 258,5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196 373,1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190 871,7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114 956,6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107 391,4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96 977,4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291 388,3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251 934,4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245 815,2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138 912,0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120 103,3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117 186,2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178 732,8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164 532,4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150 779,0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156 272,0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135 112,8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131 831,1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90 012,6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84 324,9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75 934,6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74 444,1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64 364,3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62 801,0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177 701,2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173 940,4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149 908,7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259 306,6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224 196,5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218 751,0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144 068,6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105 093,4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244 326,9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414 708,3</w:t>
            </w:r>
          </w:p>
        </w:tc>
      </w:tr>
      <w:tr w:rsidR="00A42483" w:rsidRPr="00273663" w:rsidTr="0018371D">
        <w:trPr>
          <w:trHeight w:val="20"/>
        </w:trPr>
        <w:tc>
          <w:tcPr>
            <w:tcW w:w="71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3 347 122,1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3 347 122,1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3 347 122,1</w:t>
            </w:r>
          </w:p>
        </w:tc>
      </w:tr>
    </w:tbl>
    <w:p w:rsidR="00A42483" w:rsidRPr="002523CD" w:rsidRDefault="00A42483" w:rsidP="00A42483">
      <w:pPr>
        <w:rPr>
          <w:rFonts w:ascii="Times New Roman" w:hAnsi="Times New Roman" w:cs="Times New Roman"/>
          <w:sz w:val="20"/>
          <w:szCs w:val="20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2</w:t>
      </w: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Pr="005F3174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F317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Pr="005F3174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субсидий </w:t>
      </w:r>
      <w:r w:rsidRPr="005F3551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бюджетам муниципальных районов Чеченской Республики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</w:t>
      </w:r>
      <w:r w:rsidRPr="0027366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государственн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ую</w:t>
      </w:r>
      <w:r w:rsidRPr="0027366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поддержк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у</w:t>
      </w:r>
      <w:r w:rsidRPr="0027366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отрасли культуры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5F317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2 </w:t>
      </w:r>
      <w:r w:rsidRPr="005F317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год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</w:p>
    <w:p w:rsidR="00A42483" w:rsidRDefault="00A42483" w:rsidP="00A4248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797"/>
        <w:gridCol w:w="1680"/>
      </w:tblGrid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17 620,10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4 733,00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3 176,70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19 622,10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17 720,00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4 733,00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4 733,00</w:t>
            </w:r>
          </w:p>
        </w:tc>
      </w:tr>
      <w:tr w:rsidR="00A42483" w:rsidRPr="00273663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797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27366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27366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72 337,90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3</w:t>
      </w: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545D7F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субсидий бюджетам муниципальных районов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и городских округов 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Чеченской Республики на развитие сети учреждений культурно-досугового типа на 2022 год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7748"/>
        <w:gridCol w:w="1680"/>
      </w:tblGrid>
      <w:tr w:rsidR="00A42483" w:rsidRPr="00545D7F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774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</w:tr>
      <w:tr w:rsidR="00A42483" w:rsidRPr="00545D7F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74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</w:tr>
      <w:tr w:rsidR="00A42483" w:rsidRPr="00545D7F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74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42 372,9</w:t>
            </w:r>
          </w:p>
        </w:tc>
      </w:tr>
      <w:tr w:rsidR="00A42483" w:rsidRPr="00545D7F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774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32 330,0</w:t>
            </w:r>
          </w:p>
        </w:tc>
      </w:tr>
      <w:tr w:rsidR="00A42483" w:rsidRPr="00545D7F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774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36 154,3</w:t>
            </w:r>
          </w:p>
        </w:tc>
      </w:tr>
      <w:tr w:rsidR="00A42483" w:rsidRPr="00545D7F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774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36 903,7</w:t>
            </w:r>
          </w:p>
        </w:tc>
      </w:tr>
      <w:tr w:rsidR="00A42483" w:rsidRPr="00545D7F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774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45 977,7</w:t>
            </w:r>
          </w:p>
        </w:tc>
      </w:tr>
      <w:tr w:rsidR="00A42483" w:rsidRPr="00545D7F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74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193 738,6</w:t>
            </w:r>
          </w:p>
        </w:tc>
      </w:tr>
    </w:tbl>
    <w:p w:rsidR="00A42483" w:rsidRDefault="00A42483" w:rsidP="00A4248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4</w:t>
      </w: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Pr="005F3551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F3551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субсидий бюджетам муниципальных районов Чеченской Республики на техническое оснащение муниципальных музеев 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2022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и 2023 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год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ы</w:t>
      </w:r>
    </w:p>
    <w:p w:rsidR="00A42483" w:rsidRDefault="00A42483" w:rsidP="00A4248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379"/>
        <w:gridCol w:w="1680"/>
        <w:gridCol w:w="1400"/>
      </w:tblGrid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6379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Наименование муниципального района 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6379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6379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3 591,5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4 736,8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6379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3 591,5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4 736,8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5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16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545D7F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субсидий бюджетам муниципальных районов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и городских округов 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Чеченской Республики на обеспечение мероприятий на организацию бесплатного горячего питания обучающихся, получающих начальное общее образование в муниципальных образовательных организациях на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2022 год и на плановый период 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3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и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4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ов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3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245"/>
        <w:gridCol w:w="1418"/>
        <w:gridCol w:w="1276"/>
        <w:gridCol w:w="1540"/>
      </w:tblGrid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87 276,7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87 276,7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87 276,7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25 189,8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25 189,8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25 189,8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86 066,7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86 066,7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86 066,7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220 901,6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220 901,6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220 901,6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2 290,9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2 290,9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2 290,9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138 747,2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138 747,2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138 747,2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67 610,8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67 610,8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67 610,8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49 455,5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49 455,5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49 455,5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48 150,0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48 150,0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48 150,0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17 762,2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17 762,2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17 762,2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176 282,5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176 282,5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176 282,5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12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139 227,3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139 227,3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139 227,3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1 557,7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1 557,7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1 557,7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14 912,2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14 912,2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14 912,2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75 411,9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75 411,9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75 411,9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70 193,2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70 193,2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70 193,2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302 339,2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302 339,2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302 339,2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56 858,3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105 261,8</w:t>
            </w:r>
          </w:p>
        </w:tc>
      </w:tr>
      <w:tr w:rsidR="00A42483" w:rsidRPr="00545D7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1 523 375,4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1 580 233,7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1 628 637,2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  <w:r w:rsidRPr="002D2C18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3657D1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657D1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субсидий бюджетам муниципальных районов и городских округов Чеченской Республики</w:t>
      </w:r>
      <w:r w:rsidRPr="003657D1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реализацию мероприятий по обеспечению жильем молодых семей</w:t>
      </w:r>
      <w:r w:rsidRPr="003657D1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2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 и на плановый период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3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и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4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годов</w:t>
      </w:r>
    </w:p>
    <w:p w:rsidR="00A42483" w:rsidRDefault="00A42483" w:rsidP="00A4248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2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5276"/>
        <w:gridCol w:w="1418"/>
        <w:gridCol w:w="1275"/>
        <w:gridCol w:w="1480"/>
      </w:tblGrid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42 137,6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21 248,7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21 024,9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16 145,1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8 141,5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8 055,8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25 076,5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12 645,3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12 512,1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7 900,8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3 984,1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3 942,2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68 702,6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34 644,7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34 279,8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19 923,8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10 047,0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9 941,1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31 603,2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15 936,5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15 768,7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10 648,9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5 369,9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5 313,4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11 679,4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5 889,6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5 827,6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28 168,1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14 204,3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14 054,7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46 030,8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23 211,9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22 967,5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3 091,6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1 559,0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1 542,6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13 053,5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6 582,5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6 513,2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10 648,9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5 369,9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5 313,4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10 305,4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5 196,7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5 142,0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82 099,6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41 400,4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40 964,4</w:t>
            </w:r>
          </w:p>
        </w:tc>
      </w:tr>
      <w:tr w:rsidR="00A42483" w:rsidRPr="00545D7F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5276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427 215,8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215 432,0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545D7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545D7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213 163,4</w:t>
            </w:r>
          </w:p>
        </w:tc>
      </w:tr>
    </w:tbl>
    <w:p w:rsidR="00A42483" w:rsidRDefault="00A42483" w:rsidP="00A42483">
      <w:pPr>
        <w:ind w:firstLine="698"/>
        <w:jc w:val="right"/>
        <w:rPr>
          <w:rStyle w:val="a5"/>
          <w:rFonts w:eastAsiaTheme="majorEastAsia"/>
        </w:rPr>
      </w:pPr>
    </w:p>
    <w:p w:rsidR="00A42483" w:rsidRPr="00BC7A3E" w:rsidRDefault="00A42483" w:rsidP="00A42483">
      <w:pPr>
        <w:ind w:firstLine="698"/>
        <w:jc w:val="right"/>
        <w:rPr>
          <w:rStyle w:val="a5"/>
          <w:rFonts w:eastAsiaTheme="majorEastAsia"/>
        </w:rPr>
      </w:pPr>
    </w:p>
    <w:p w:rsidR="00A42483" w:rsidRPr="00BC7A3E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7</w:t>
      </w:r>
      <w:r w:rsidRPr="00BC7A3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Pr="00BC7A3E" w:rsidRDefault="00A42483" w:rsidP="00A42483">
      <w:pPr>
        <w:ind w:firstLine="698"/>
        <w:jc w:val="right"/>
        <w:rPr>
          <w:rStyle w:val="a5"/>
          <w:rFonts w:ascii="Times New Roman" w:eastAsiaTheme="majorEastAsia" w:hAnsi="Times New Roman" w:cs="Times New Roman"/>
          <w:sz w:val="28"/>
          <w:szCs w:val="28"/>
        </w:rPr>
      </w:pPr>
    </w:p>
    <w:p w:rsidR="00A42483" w:rsidRPr="001D3B70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1D3B7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97410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субсидий бюджетам городских округов Чеченской Республики</w:t>
      </w:r>
      <w:r w:rsidRPr="001D3B7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на </w:t>
      </w:r>
      <w:r w:rsidRPr="0097410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Финансовое обеспечение мероприятий в рамках реализации национального проекта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«</w:t>
      </w:r>
      <w:r w:rsidRPr="0097410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Безопасные и качественные автомобильные дороги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»</w:t>
      </w:r>
      <w:r w:rsidRPr="0097410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по приведению в нормативное состояние улично-дорожной сети грозненской городской агломерации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2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 и на плановый период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3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и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4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годов</w:t>
      </w:r>
    </w:p>
    <w:p w:rsidR="00A42483" w:rsidRPr="00BC7A3E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269" w:type="dxa"/>
        <w:tblInd w:w="-289" w:type="dxa"/>
        <w:tblLook w:val="04A0" w:firstRow="1" w:lastRow="0" w:firstColumn="1" w:lastColumn="0" w:noHBand="0" w:noVBand="1"/>
      </w:tblPr>
      <w:tblGrid>
        <w:gridCol w:w="851"/>
        <w:gridCol w:w="5245"/>
        <w:gridCol w:w="1418"/>
        <w:gridCol w:w="1275"/>
        <w:gridCol w:w="1480"/>
      </w:tblGrid>
      <w:tr w:rsidR="00A42483" w:rsidRPr="0097410E" w:rsidTr="0018371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97410E" w:rsidTr="0018371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97410E" w:rsidTr="0018371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99 964,0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61 088,0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61 088,0</w:t>
            </w:r>
          </w:p>
        </w:tc>
      </w:tr>
      <w:tr w:rsidR="00A42483" w:rsidRPr="0097410E" w:rsidTr="0018371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431 036,0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469 912,0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469 912,0</w:t>
            </w:r>
          </w:p>
        </w:tc>
      </w:tr>
      <w:tr w:rsidR="00A42483" w:rsidRPr="0097410E" w:rsidTr="0018371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531 000,0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531 000,0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531 000,0</w:t>
            </w:r>
          </w:p>
        </w:tc>
      </w:tr>
    </w:tbl>
    <w:p w:rsidR="00A42483" w:rsidRPr="00E43041" w:rsidRDefault="00A42483" w:rsidP="00A42483">
      <w:pPr>
        <w:rPr>
          <w:rFonts w:ascii="Times New Roman" w:hAnsi="Times New Roman" w:cs="Times New Roman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8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16</w:t>
      </w:r>
    </w:p>
    <w:p w:rsidR="00A42483" w:rsidRPr="001D3B70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1D3B7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Pr="00BC7A3E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97410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lastRenderedPageBreak/>
        <w:t xml:space="preserve">субсидий бюджетам </w:t>
      </w:r>
      <w:r w:rsidRPr="00304E1A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муниципальных районов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и </w:t>
      </w:r>
      <w:r w:rsidRPr="0097410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городских округов Чеченской Республики</w:t>
      </w:r>
      <w:r w:rsidRPr="001D3B7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на</w:t>
      </w:r>
      <w:r w:rsidRPr="0097410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реализацию программ формирования современной городской среды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2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 и на плановый период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3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и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4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годов</w:t>
      </w:r>
    </w:p>
    <w:p w:rsidR="00A42483" w:rsidRPr="00BC7A3E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4980"/>
        <w:gridCol w:w="1680"/>
        <w:gridCol w:w="1400"/>
        <w:gridCol w:w="1480"/>
      </w:tblGrid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15 204,5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11 325,2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11 325,2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4 155,8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4 155,8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4 155,8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8 907,9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8 907,8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8 907,8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18 266,5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14 895,6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14 895,6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863,4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863,4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863,4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12 792,9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12 792,9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12 792,9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9 993,5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9 993,5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9 993,5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4 408,0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8 821,2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8 821,2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4 738,8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4 738,8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4 738,8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2 218,2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2 218,2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2 218,2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13 875,0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13 875,0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13 875,0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14 355,6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14 355,6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14 355,6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985,2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985,2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985,2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3 985,3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3 985,3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3 985,3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7 498,3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10 335,4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10 335,4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13 520,1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13 520,1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13 520,1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261 242,3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261 242,3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305 354,6</w:t>
            </w:r>
          </w:p>
        </w:tc>
      </w:tr>
      <w:tr w:rsidR="00A42483" w:rsidRPr="0097410E" w:rsidTr="0018371D">
        <w:trPr>
          <w:trHeight w:val="20"/>
        </w:trPr>
        <w:tc>
          <w:tcPr>
            <w:tcW w:w="86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397 011,3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397 011,3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97410E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410E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441 123,6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9C703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9</w:t>
      </w:r>
      <w:r w:rsidRPr="009C703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697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EF39F4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EF39F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EF39F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субвенций бюджетам муниципальных районов и городских округов Чеченской Республики на </w:t>
      </w:r>
      <w:r w:rsidRPr="00F2650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оказание мер социальной поддержки педагогическим работникам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на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2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 и на плановый период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3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и 202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4</w:t>
      </w:r>
      <w:r w:rsidRPr="00545D7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годов</w:t>
      </w:r>
    </w:p>
    <w:p w:rsidR="00A42483" w:rsidRDefault="00A42483" w:rsidP="00A42483">
      <w:pPr>
        <w:spacing w:line="240" w:lineRule="exact"/>
        <w:ind w:firstLine="697"/>
        <w:jc w:val="center"/>
        <w:rPr>
          <w:rFonts w:ascii="Times New Roman" w:hAnsi="Times New Roman" w:cs="Times New Roman"/>
          <w:sz w:val="28"/>
          <w:szCs w:val="28"/>
        </w:rPr>
      </w:pPr>
    </w:p>
    <w:p w:rsidR="00A42483" w:rsidRPr="00BC7A3E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37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2"/>
        <w:gridCol w:w="1680"/>
        <w:gridCol w:w="1400"/>
        <w:gridCol w:w="1480"/>
      </w:tblGrid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left="34" w:hanging="34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3 844,8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3 844,8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3 844,8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172,8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172,8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172,8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316,8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316,8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316,8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1 411,2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1 411,2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1 411,2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331,2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331,2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331,2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244,8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244,8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244,8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230,4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230,4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230,4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288,0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288,0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288,0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86,4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259,2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259,2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259,2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403,2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403,2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403,2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280 414,8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280 414,8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280 414,8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26 152,8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26 152,8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26 152,8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10 722,0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10 722,0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10 722,0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28 150,8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28 150,8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28 150,8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26 587,2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26 587,2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26 587,2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1 339,2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1 339,2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1 339,2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34 264,8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34 264,8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34 264,8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16 574,4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16 574,4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16 574,4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12 772,8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12 772,8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12 772,8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9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22 075,2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22 075,2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22 075,2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8 121,6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8 121,6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8 121,6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34 266,0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34 266,0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34 266,0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24 828,0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24 828,0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24 828,0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921,6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921,6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921,6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8 712,0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8 712,0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8 712,0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19 497,6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19 497,6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19 497,6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5 428,8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5 428,8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5 428,8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73 339,2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73 339,2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73 339,2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5 443,2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5 443,2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5 443,2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2 289,6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2 289,6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2 289,6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7 747,2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7 747,2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7 747,2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9 633,6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9 633,6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9 633,6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288,0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288,0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288,0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7 027,2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7 027,2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7 027,2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5 169,6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5 169,6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5 169,6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4 852,8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4 852,8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4 852,8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5 918,4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5 918,4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5 918,4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2 419,2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2 419,2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2 419,2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6 033,6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6 033,6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6 033,6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7 142,4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7 142,4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7 142,4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2 044,8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2 044,8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2 044,8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5 774,4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5 774,4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5 774,4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1 555,2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1 555,2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1 555,2</w:t>
            </w:r>
          </w:p>
        </w:tc>
      </w:tr>
      <w:tr w:rsidR="00A42483" w:rsidRPr="00F2650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357 598,8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357 598,8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A42483" w:rsidRPr="00F2650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2650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357 598,8</w:t>
            </w:r>
          </w:p>
        </w:tc>
      </w:tr>
    </w:tbl>
    <w:p w:rsidR="00A42483" w:rsidRPr="00E43041" w:rsidRDefault="00A42483" w:rsidP="00A42483">
      <w:pPr>
        <w:rPr>
          <w:rFonts w:ascii="Times New Roman" w:hAnsi="Times New Roman" w:cs="Times New Roman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EF39F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10</w:t>
      </w:r>
      <w:r w:rsidRPr="00EF39F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Pr="0020591C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0591C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0591C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субвенций </w:t>
      </w:r>
      <w:r w:rsidRPr="00EF39F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бюджетам муниципальных районов и городских округов Чеченской Республики </w:t>
      </w:r>
      <w:r w:rsidRPr="0020591C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</w:t>
      </w:r>
      <w:r w:rsidRPr="0009514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на</w:t>
      </w:r>
      <w:r w:rsidRPr="004F19F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2022 год и на плановый период 2023 и 2024 годов</w:t>
      </w:r>
    </w:p>
    <w:p w:rsidR="00A42483" w:rsidRPr="00EF39F4" w:rsidRDefault="00A42483" w:rsidP="00A42483">
      <w:pPr>
        <w:spacing w:line="240" w:lineRule="exact"/>
        <w:ind w:firstLine="0"/>
        <w:rPr>
          <w:rStyle w:val="a5"/>
          <w:rFonts w:eastAsiaTheme="majorEastAsia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3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2"/>
        <w:gridCol w:w="1680"/>
        <w:gridCol w:w="1400"/>
        <w:gridCol w:w="1540"/>
      </w:tblGrid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59 371,2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59 371,2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63 277,2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29 451,2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29 451,2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30 935,5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58 824,4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58 824,4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61 714,8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123 742,1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123 742,1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130 772,9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5 312,2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5 312,2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5 468,4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93 197,2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93 197,2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99 993,6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44 372,2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44 372,2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47 731,3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39 138,0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39 138,0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42 106,7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49 918,7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49 918,7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53 746,6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15 702,1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15 702,1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16 873,9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98 118,7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98 118,7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102 415,3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75 385,8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75 385,8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78 745,0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4 140,4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4 140,4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4 374,7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17 967,6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17 967,6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19 295,6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46 872,0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46 872,0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48 121,9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46 481,4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46 481,4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47 653,2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177 957,3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177 957,3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209 283,5</w:t>
            </w:r>
          </w:p>
        </w:tc>
      </w:tr>
      <w:tr w:rsidR="00A42483" w:rsidRPr="0009514F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985 952,5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985 952,5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09514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09514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1 062 510,1</w:t>
            </w:r>
          </w:p>
        </w:tc>
      </w:tr>
    </w:tbl>
    <w:p w:rsidR="00A42483" w:rsidRPr="00BC7A3E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2C0236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11</w:t>
      </w:r>
      <w:r w:rsidRPr="002C0236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</w:r>
      <w:r w:rsidRPr="002C0236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lastRenderedPageBreak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337BFE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37BF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субвенций</w:t>
      </w:r>
      <w:r w:rsidRPr="00337BF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бюджетам </w:t>
      </w:r>
      <w:r w:rsidRPr="004F19F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муниципальных районов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и </w:t>
      </w:r>
      <w:r w:rsidRPr="00337BF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городских округов Чеченской Республики на</w:t>
      </w:r>
      <w:r w:rsidRPr="007448A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финансовое обеспечение общеобразовательного процесса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4F19FF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bookmarkStart w:id="0" w:name="sub_18012"/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90" w:type="dxa"/>
        <w:tblInd w:w="-289" w:type="dxa"/>
        <w:tblLook w:val="04A0" w:firstRow="1" w:lastRow="0" w:firstColumn="1" w:lastColumn="0" w:noHBand="0" w:noVBand="1"/>
      </w:tblPr>
      <w:tblGrid>
        <w:gridCol w:w="980"/>
        <w:gridCol w:w="4833"/>
        <w:gridCol w:w="1680"/>
        <w:gridCol w:w="1438"/>
        <w:gridCol w:w="1559"/>
      </w:tblGrid>
      <w:tr w:rsidR="00A42483" w:rsidRPr="007448AF" w:rsidTr="0018371D">
        <w:trPr>
          <w:trHeight w:val="2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905 619,9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578 396,0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611 583,3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403 312,5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257 585,3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272 365,0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1 025 997,3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655 278,0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692 876,6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1 539 090,4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982 977,3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1 039 378,7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91 903,5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58 696,4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62 064,3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1 452 563,2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927 714,7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980 945,1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697 083,4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445 209,2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470 754,4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581 580,8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371 440,6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392 753,2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780 106,5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498 233,9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526 821,6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265 678,3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169 682,0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179 417,8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1 359 872,8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868 515,7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918 349,5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1 090 775,9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696 650,4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736 622,9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58 196,1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37 168,3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39 301,0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315 829,2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201 712,0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213 285,8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636 123,8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406 275,8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429 587,2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753 506,8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481 245,3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508 858,3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3 356 968,5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2 144 009,1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2 267 028,3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571 679,4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</w:tr>
      <w:tr w:rsidR="00A42483" w:rsidRPr="007448AF" w:rsidTr="0018371D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15 885 888,3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9 780 790,0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7448AF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7448AF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10 341 993,0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12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16</w:t>
      </w:r>
    </w:p>
    <w:p w:rsidR="00A42483" w:rsidRDefault="00A42483" w:rsidP="00A42483">
      <w:pPr>
        <w:spacing w:line="240" w:lineRule="exact"/>
        <w:ind w:firstLine="697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337BFE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37BF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субвенций</w:t>
      </w:r>
      <w:r w:rsidRPr="00337BF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бюджетам муниципальных районов и городских округов Чеченской Республики </w:t>
      </w:r>
      <w:r w:rsidRPr="00A96DB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содержание ребенка в семье опекуна и приемной семье, а также вознаграждение, причитающееся приемному родителю 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905846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2022 год и на плановый период 2023 и 2024 годов </w:t>
      </w:r>
    </w:p>
    <w:bookmarkEnd w:id="0"/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4993"/>
        <w:gridCol w:w="1680"/>
        <w:gridCol w:w="1400"/>
        <w:gridCol w:w="1597"/>
      </w:tblGrid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40 003,9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40 003,9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40 003,9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25 272,0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25 272,0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25 272,0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12 476,4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12 476,4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12 476,4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27 112,4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27 112,4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27 112,4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321,2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321,2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321,2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19 756,0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19 756,0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19 756,0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10 272,2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10 272,2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10 272,2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17 688,4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17 688,4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17 688,4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7 020,0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7 020,0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7 020,0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7 158,4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7 158,4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7 158,4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24 570,0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24 570,0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24 570,0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19 794,4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19 794,4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19 794,4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1 965,6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1 965,6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1 965,6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4 616,0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4 616,0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4 616,0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16 986,4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16 986,4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16 986,4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16 444,0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16 444,0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16 444,0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45 180,4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45 180,4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45 180,4</w:t>
            </w:r>
          </w:p>
        </w:tc>
      </w:tr>
      <w:tr w:rsidR="00A42483" w:rsidRPr="00A96DB4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296 637,7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296 637,7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A96DB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A96DB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296 637,7</w:t>
            </w:r>
          </w:p>
        </w:tc>
      </w:tr>
    </w:tbl>
    <w:p w:rsidR="00A42483" w:rsidRPr="00E43041" w:rsidRDefault="00A42483" w:rsidP="00A42483">
      <w:pPr>
        <w:rPr>
          <w:rFonts w:ascii="Times New Roman" w:hAnsi="Times New Roman" w:cs="Times New Roman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F64AE5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3</w:t>
      </w:r>
      <w:r w:rsidRPr="00F64AE5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697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337BFE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37BF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субвенций</w:t>
      </w:r>
      <w:r w:rsidRPr="00337BF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бюджетам муниципальных районов и городских округов Чеченской Республики </w:t>
      </w:r>
      <w:r w:rsidRPr="004F1BE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осуществление деятельности комиссии по делам несовершеннолетних и защите их прав</w:t>
      </w:r>
    </w:p>
    <w:p w:rsidR="00A42483" w:rsidRPr="00E43041" w:rsidRDefault="00A42483" w:rsidP="00A42483">
      <w:pPr>
        <w:spacing w:line="240" w:lineRule="exact"/>
        <w:ind w:firstLine="697"/>
        <w:jc w:val="center"/>
        <w:rPr>
          <w:rFonts w:ascii="Times New Roman" w:hAnsi="Times New Roman" w:cs="Times New Roman"/>
          <w:sz w:val="28"/>
          <w:szCs w:val="28"/>
        </w:rPr>
      </w:pPr>
      <w:r w:rsidRPr="00905846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4993"/>
        <w:gridCol w:w="1680"/>
        <w:gridCol w:w="1400"/>
        <w:gridCol w:w="1597"/>
      </w:tblGrid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961,2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480,6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1 007,3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1 007,3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1 007,3</w:t>
            </w:r>
          </w:p>
        </w:tc>
      </w:tr>
      <w:tr w:rsidR="00A42483" w:rsidRPr="004F1BE3" w:rsidTr="0018371D">
        <w:trPr>
          <w:trHeight w:val="20"/>
        </w:trPr>
        <w:tc>
          <w:tcPr>
            <w:tcW w:w="8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13 502,9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13 502,9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13 502,9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14</w:t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Pr="00D0106C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D0106C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4F1BE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4F1BE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5193"/>
        <w:gridCol w:w="1680"/>
        <w:gridCol w:w="1400"/>
        <w:gridCol w:w="1597"/>
      </w:tblGrid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881,1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881,1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881,1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440,6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1 385,0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1 385,0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1 385,0</w:t>
            </w:r>
          </w:p>
        </w:tc>
      </w:tr>
      <w:tr w:rsidR="00A42483" w:rsidRPr="004F1BE3" w:rsidTr="0018371D">
        <w:trPr>
          <w:trHeight w:val="20"/>
        </w:trPr>
        <w:tc>
          <w:tcPr>
            <w:tcW w:w="62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5193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8 875,1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8 875,1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4F1BE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F1BE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8 875,1</w:t>
            </w:r>
          </w:p>
        </w:tc>
      </w:tr>
    </w:tbl>
    <w:p w:rsidR="00A42483" w:rsidRPr="00E43041" w:rsidRDefault="00A42483" w:rsidP="00A42483">
      <w:pPr>
        <w:rPr>
          <w:rFonts w:ascii="Times New Roman" w:hAnsi="Times New Roman" w:cs="Times New Roman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15</w:t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697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B0224E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субвенций бюджетам муниципальных районов и городских округов Чеченской Республики </w:t>
      </w:r>
      <w:r w:rsidRPr="00342CA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4F1BE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 xml:space="preserve"> (тыс. рублей)</w:t>
      </w:r>
    </w:p>
    <w:tbl>
      <w:tblPr>
        <w:tblW w:w="10490" w:type="dxa"/>
        <w:tblInd w:w="-289" w:type="dxa"/>
        <w:tblLook w:val="04A0" w:firstRow="1" w:lastRow="0" w:firstColumn="1" w:lastColumn="0" w:noHBand="0" w:noVBand="1"/>
      </w:tblPr>
      <w:tblGrid>
        <w:gridCol w:w="780"/>
        <w:gridCol w:w="5033"/>
        <w:gridCol w:w="1680"/>
        <w:gridCol w:w="1400"/>
        <w:gridCol w:w="1597"/>
      </w:tblGrid>
      <w:tr w:rsidR="00A42483" w:rsidRPr="00342CA3" w:rsidTr="0018371D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5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183,5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5,2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2,9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212,5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3,7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248,8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3,7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360,8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9,8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5,6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0,8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4,2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2,4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3,7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3,7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3,7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47,7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1,4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0,8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256,0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3,7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4,3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2,4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0,7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0,4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141,5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4,4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2,5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3,7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1,3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0,8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1 539,3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42,4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24,2</w:t>
            </w:r>
          </w:p>
        </w:tc>
      </w:tr>
      <w:tr w:rsidR="00A42483" w:rsidRPr="00342CA3" w:rsidTr="0018371D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5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4 353,9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120,7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68,7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16</w:t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Pr="00342CA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42CA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42CA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осуществления отдельных государственных полномочий Чеченской Республики по организации деятельности административны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х</w:t>
      </w:r>
      <w:r w:rsidRPr="00342CA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комисси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й </w:t>
      </w:r>
      <w:r w:rsidRPr="00342CA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 xml:space="preserve"> 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4913"/>
        <w:gridCol w:w="1680"/>
        <w:gridCol w:w="1400"/>
        <w:gridCol w:w="1597"/>
      </w:tblGrid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left="-157" w:firstLine="157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16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250,0</w:t>
            </w:r>
          </w:p>
        </w:tc>
      </w:tr>
      <w:tr w:rsidR="00A42483" w:rsidRPr="00342CA3" w:rsidTr="0018371D">
        <w:trPr>
          <w:trHeight w:val="20"/>
        </w:trPr>
        <w:tc>
          <w:tcPr>
            <w:tcW w:w="9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13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1 850,0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1 850,0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342CA3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42CA3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1 850,0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17</w:t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Pr="00342CA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42CA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42CA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субвенций бюджетам муниципальных районов и городских округов Чеченской Республики </w:t>
      </w:r>
      <w:r w:rsidRPr="0010197D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 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342CA3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 xml:space="preserve"> 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2"/>
        <w:gridCol w:w="1680"/>
        <w:gridCol w:w="1400"/>
        <w:gridCol w:w="1597"/>
      </w:tblGrid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2 876,2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2 950,8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3 049,8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2 813,8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2 885,8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2 981,3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3 529,4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3 620,5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3 741,3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3 681,5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3 776,5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3 902,7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657,7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673,5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694,5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3 422,6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3 511,0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3 628,4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2 884,7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2 959,3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3 058,3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2 805,3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2 877,9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2 974,3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2 970,5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3 046,4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3 147,2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763,3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783,1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809,3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4 322,6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4 434,8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4 583,7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2 367,3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2 428,7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2 510,2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423,9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433,8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447,0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1 325,8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1 358,8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1 402,6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3 227,3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3 310,5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3 420,8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1 780,6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1 826,8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1 888,1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1 350,4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1 634,6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1 692,6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41 202,9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42 512,8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43 932,1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18</w:t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697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10197D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10197D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Pr="0010197D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10197D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субвенций бюджетам муниципальных районов Чеченской Республики на выравнивание уровня бюджетной обеспеченности поселений 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10197D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 xml:space="preserve"> 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>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2"/>
        <w:gridCol w:w="1680"/>
        <w:gridCol w:w="1400"/>
        <w:gridCol w:w="1597"/>
      </w:tblGrid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Наименование муниципального района 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30 221,5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30 221,5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30 221,5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13 375,3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13 375,3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13 375,3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25 700,6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25 700,6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25 700,6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49 146,0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49 146,0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49 146,0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2 224,6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2 224,6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2 224,6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46 566,6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46 566,6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46 566,6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17 160,0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17 160,0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17 160,0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16 234,6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16 234,6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16 234,6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20 570,3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20 570,3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20 570,3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9 491,4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9 491,4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9 491,4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53 213,1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53 213,1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53 213,1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44 774,0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44 774,0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44 774,0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13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1 073,0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1 073,0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1 073,0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8 411,4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8 411,4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8 411,4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16 415,4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16 415,4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16 415,4</w:t>
            </w:r>
          </w:p>
        </w:tc>
      </w:tr>
      <w:tr w:rsidR="00A42483" w:rsidRPr="0010197D" w:rsidTr="0018371D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354 577,8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354 577,8</w:t>
            </w:r>
          </w:p>
        </w:tc>
        <w:tc>
          <w:tcPr>
            <w:tcW w:w="1597" w:type="dxa"/>
            <w:shd w:val="clear" w:color="000000" w:fill="FFFFFF"/>
            <w:vAlign w:val="center"/>
            <w:hideMark/>
          </w:tcPr>
          <w:p w:rsidR="00A42483" w:rsidRPr="0010197D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19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354 577,8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19</w:t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Pr="0010197D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10197D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10197D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субвенций бюджетам </w:t>
      </w:r>
      <w:r w:rsidRPr="00941FD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муниципальных районов и городских округов </w:t>
      </w:r>
      <w:r w:rsidRPr="0010197D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Чеченской Республики </w:t>
      </w:r>
      <w:r w:rsidRPr="0010441A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финансовое обеспечение полномочий в сфере дошкольного образования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10197D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 xml:space="preserve"> (тыс. рублей)</w:t>
      </w:r>
    </w:p>
    <w:tbl>
      <w:tblPr>
        <w:tblW w:w="1047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4933"/>
        <w:gridCol w:w="1680"/>
        <w:gridCol w:w="1438"/>
        <w:gridCol w:w="1540"/>
      </w:tblGrid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443 601,1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283 316,6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299 572,7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197 964,8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126 435,0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133 689,6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545 059,3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348 115,3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368 089,5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1 053 124,7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672 603,6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711 196,3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30 506,0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19 483,4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20 601,3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528 798,8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337 730,2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357 108,5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364 272,9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232 651,7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246 000,8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302 944,1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193 482,6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204 584,3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430 485,6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274 940,0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290 715,5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143 267,4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91 501,2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96 751,4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788 964,0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503 890,9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532 803,2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687 924,3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439 359,5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464 569,1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128 049,4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81 781,9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86 474,4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417 551,1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266 679,1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281 980,6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392 253,5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250 522,2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264 896,7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2 135 573,8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1 363 936,7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1 442 196,9</w:t>
            </w:r>
          </w:p>
        </w:tc>
      </w:tr>
      <w:tr w:rsidR="00A42483" w:rsidRPr="0010441A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33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8 951 712,0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5 486 429,9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42483" w:rsidRPr="0010441A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10441A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5 801 230,8</w:t>
            </w:r>
          </w:p>
        </w:tc>
      </w:tr>
    </w:tbl>
    <w:p w:rsidR="00A42483" w:rsidRDefault="00A42483" w:rsidP="00A42483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</w:p>
    <w:p w:rsidR="00A42483" w:rsidRDefault="00A42483" w:rsidP="00A42483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</w:p>
    <w:p w:rsidR="00A42483" w:rsidRDefault="00A42483" w:rsidP="00A42483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</w:p>
    <w:p w:rsidR="00A42483" w:rsidRPr="006C3FCB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Таблица 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20</w:t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br/>
      </w:r>
      <w:r w:rsidRPr="006C3FCB"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697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B0224E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субсидий</w:t>
      </w: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бюджетам </w:t>
      </w:r>
      <w:r w:rsidRPr="00941FD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муниципальных районов и городских округов </w:t>
      </w: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Чеченской Республики </w:t>
      </w:r>
      <w:r w:rsidRPr="00941FD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  <w:r w:rsidRPr="00941FD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на 2022 год и на плановый период 2023 и 2024 годов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 xml:space="preserve"> (тыс. рублей)</w:t>
      </w:r>
    </w:p>
    <w:tbl>
      <w:tblPr>
        <w:tblW w:w="10490" w:type="dxa"/>
        <w:tblInd w:w="-289" w:type="dxa"/>
        <w:tblLook w:val="04A0" w:firstRow="1" w:lastRow="0" w:firstColumn="1" w:lastColumn="0" w:noHBand="0" w:noVBand="1"/>
      </w:tblPr>
      <w:tblGrid>
        <w:gridCol w:w="851"/>
        <w:gridCol w:w="4962"/>
        <w:gridCol w:w="1680"/>
        <w:gridCol w:w="1400"/>
        <w:gridCol w:w="1597"/>
      </w:tblGrid>
      <w:tr w:rsidR="00A42483" w:rsidRPr="00941FD0" w:rsidTr="0018371D">
        <w:trPr>
          <w:trHeight w:val="7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2024 год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27 889,6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29 348,3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29 348,3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9 599,2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10 101,3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10 101,3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40 333,9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42 443,4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42 443,4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67 400,5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70 925,7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70 925,7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1 348,0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1 418,5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1 418,5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31 429,9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33 073,8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33 073,8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23 490,8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24 719,5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24 719,5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21 894,5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23 039,6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23 039,6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22 384,0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23 554,8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23 554,8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9 429,0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9 922,1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9 922,1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56 013,3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58 943,0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58 943,0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48 521,2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51 059,0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51 059,0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7 023,8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7 391,2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7 391,2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27 988,9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29 452,8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29 452,8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28 201,8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29 676,8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29 676,8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150 835,1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158 724,2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158 724,2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30 199,3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31 778,6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31 778,6</w:t>
            </w:r>
          </w:p>
        </w:tc>
      </w:tr>
      <w:tr w:rsidR="00A42483" w:rsidRPr="00941FD0" w:rsidTr="0018371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603 982,8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635 572,6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635 572,6</w:t>
            </w:r>
          </w:p>
        </w:tc>
      </w:tr>
    </w:tbl>
    <w:p w:rsidR="00A42483" w:rsidRDefault="00A42483" w:rsidP="00A42483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6C3FCB"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Таблица 21</w:t>
      </w:r>
      <w:r w:rsidRPr="006C3FCB"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  <w:br/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697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B0224E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иных межбюджетных трансфертов</w:t>
      </w: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бюджетам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муниципальных районов</w:t>
      </w: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Чеченской Республики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</w:t>
      </w:r>
      <w:r w:rsidRPr="00941FD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создание модельных муниципальных библиотек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941FD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2022 год 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 xml:space="preserve"> 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051"/>
        <w:gridCol w:w="1559"/>
      </w:tblGrid>
      <w:tr w:rsidR="00A42483" w:rsidRPr="00941FD0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051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Наименование муниципального района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</w:tr>
      <w:tr w:rsidR="00A42483" w:rsidRPr="00941FD0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51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</w:tr>
      <w:tr w:rsidR="00A42483" w:rsidRPr="00941FD0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51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10 000,0</w:t>
            </w:r>
          </w:p>
        </w:tc>
      </w:tr>
      <w:tr w:rsidR="00A42483" w:rsidRPr="00941FD0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8051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5 000,0</w:t>
            </w:r>
          </w:p>
        </w:tc>
      </w:tr>
      <w:tr w:rsidR="00A42483" w:rsidRPr="00941FD0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8051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10 000,0</w:t>
            </w:r>
          </w:p>
        </w:tc>
      </w:tr>
      <w:tr w:rsidR="00A42483" w:rsidRPr="00941FD0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8051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5 000,0</w:t>
            </w:r>
          </w:p>
        </w:tc>
      </w:tr>
      <w:tr w:rsidR="00A42483" w:rsidRPr="00941FD0" w:rsidTr="0018371D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51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941FD0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41FD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30 000,0</w:t>
            </w:r>
          </w:p>
        </w:tc>
      </w:tr>
    </w:tbl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6C3FCB"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Таблица 2</w:t>
      </w:r>
      <w:r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  <w:t>2</w:t>
      </w:r>
      <w:r w:rsidRPr="006C3FCB">
        <w:rPr>
          <w:rStyle w:val="a5"/>
          <w:rFonts w:ascii="Times New Roman" w:eastAsiaTheme="majorEastAsia" w:hAnsi="Times New Roman" w:cs="Times New Roman"/>
          <w:b w:val="0"/>
          <w:bCs w:val="0"/>
          <w:sz w:val="28"/>
          <w:szCs w:val="28"/>
        </w:rPr>
        <w:br/>
      </w:r>
      <w:r w:rsidRPr="000F20F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приложения 1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6</w:t>
      </w:r>
    </w:p>
    <w:p w:rsidR="00A42483" w:rsidRDefault="00A42483" w:rsidP="00A42483">
      <w:pPr>
        <w:spacing w:line="240" w:lineRule="exact"/>
        <w:ind w:firstLine="697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</w:p>
    <w:p w:rsidR="00A42483" w:rsidRPr="00B0224E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Распределение</w:t>
      </w:r>
    </w:p>
    <w:p w:rsidR="00A42483" w:rsidRDefault="00A42483" w:rsidP="00A42483">
      <w:pPr>
        <w:spacing w:line="240" w:lineRule="exact"/>
        <w:ind w:firstLine="0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иных межбюджетных трансфертов</w:t>
      </w: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бюджетам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городских округов</w:t>
      </w:r>
      <w:r w:rsidRPr="00B0224E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 Чеченской Республики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</w:t>
      </w:r>
      <w:r w:rsidRPr="00F56124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</w:r>
    </w:p>
    <w:p w:rsidR="00A42483" w:rsidRDefault="00A42483" w:rsidP="00A42483">
      <w:pPr>
        <w:spacing w:line="240" w:lineRule="exact"/>
        <w:ind w:firstLine="697"/>
        <w:jc w:val="center"/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</w:pPr>
      <w:r w:rsidRPr="00941FD0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на 2022 год </w:t>
      </w:r>
    </w:p>
    <w:p w:rsidR="00A42483" w:rsidRDefault="00A42483" w:rsidP="00A42483">
      <w:pPr>
        <w:spacing w:line="240" w:lineRule="exact"/>
        <w:ind w:firstLine="697"/>
        <w:jc w:val="right"/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</w:pPr>
      <w:r w:rsidRPr="00BC7A3E">
        <w:rPr>
          <w:rStyle w:val="a5"/>
          <w:rFonts w:ascii="Times New Roman" w:eastAsiaTheme="majorEastAsia" w:hAnsi="Times New Roman" w:cs="Times New Roman"/>
          <w:b w:val="0"/>
          <w:sz w:val="20"/>
          <w:szCs w:val="20"/>
        </w:rPr>
        <w:t xml:space="preserve"> (тыс. рублей)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7971"/>
        <w:gridCol w:w="1559"/>
      </w:tblGrid>
      <w:tr w:rsidR="00A42483" w:rsidRPr="00F56124" w:rsidTr="0018371D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7971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городского округа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</w:tr>
      <w:tr w:rsidR="00A42483" w:rsidRPr="00F56124" w:rsidTr="0018371D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971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</w:t>
            </w:r>
          </w:p>
        </w:tc>
      </w:tr>
      <w:tr w:rsidR="00A42483" w:rsidRPr="00F56124" w:rsidTr="0018371D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971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80 000,0</w:t>
            </w:r>
          </w:p>
        </w:tc>
      </w:tr>
      <w:tr w:rsidR="00A42483" w:rsidRPr="00F56124" w:rsidTr="0018371D">
        <w:trPr>
          <w:trHeight w:val="20"/>
        </w:trPr>
        <w:tc>
          <w:tcPr>
            <w:tcW w:w="960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971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42483" w:rsidRPr="00F56124" w:rsidRDefault="00A42483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F56124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80 000,0</w:t>
            </w:r>
          </w:p>
        </w:tc>
      </w:tr>
    </w:tbl>
    <w:p w:rsidR="007B264F" w:rsidRDefault="007B264F">
      <w:bookmarkStart w:id="1" w:name="_GoBack"/>
      <w:bookmarkEnd w:id="1"/>
    </w:p>
    <w:sectPr w:rsidR="007B264F" w:rsidSect="00A4248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274BE"/>
    <w:multiLevelType w:val="hybridMultilevel"/>
    <w:tmpl w:val="C8C23F30"/>
    <w:lvl w:ilvl="0" w:tplc="0EF07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46BB8"/>
    <w:multiLevelType w:val="hybridMultilevel"/>
    <w:tmpl w:val="7946DC1C"/>
    <w:lvl w:ilvl="0" w:tplc="DEEA4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7B1653"/>
    <w:multiLevelType w:val="hybridMultilevel"/>
    <w:tmpl w:val="415E166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F41660"/>
    <w:multiLevelType w:val="hybridMultilevel"/>
    <w:tmpl w:val="CFC41D74"/>
    <w:lvl w:ilvl="0" w:tplc="A8DEF14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5A3FE1"/>
    <w:multiLevelType w:val="hybridMultilevel"/>
    <w:tmpl w:val="7D20B03C"/>
    <w:lvl w:ilvl="0" w:tplc="6E80B13A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 w15:restartNumberingAfterBreak="0">
    <w:nsid w:val="20CF5F98"/>
    <w:multiLevelType w:val="hybridMultilevel"/>
    <w:tmpl w:val="C278E774"/>
    <w:lvl w:ilvl="0" w:tplc="DD98A6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BE46FE"/>
    <w:multiLevelType w:val="hybridMultilevel"/>
    <w:tmpl w:val="5E3ED55C"/>
    <w:lvl w:ilvl="0" w:tplc="1C38E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CB25F9"/>
    <w:multiLevelType w:val="hybridMultilevel"/>
    <w:tmpl w:val="44F832BA"/>
    <w:lvl w:ilvl="0" w:tplc="7576A642">
      <w:start w:val="1"/>
      <w:numFmt w:val="decimal"/>
      <w:pStyle w:val="a0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66464"/>
    <w:multiLevelType w:val="hybridMultilevel"/>
    <w:tmpl w:val="0D1A1990"/>
    <w:lvl w:ilvl="0" w:tplc="E3F00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AD5F01"/>
    <w:multiLevelType w:val="hybridMultilevel"/>
    <w:tmpl w:val="B846D9D8"/>
    <w:lvl w:ilvl="0" w:tplc="2A8213E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4D64C9"/>
    <w:multiLevelType w:val="hybridMultilevel"/>
    <w:tmpl w:val="61A4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F33E83"/>
    <w:multiLevelType w:val="multilevel"/>
    <w:tmpl w:val="8F0078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2E5F18"/>
    <w:multiLevelType w:val="hybridMultilevel"/>
    <w:tmpl w:val="E5EC1C0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14"/>
  </w:num>
  <w:num w:numId="4">
    <w:abstractNumId w:val="37"/>
  </w:num>
  <w:num w:numId="5">
    <w:abstractNumId w:val="5"/>
  </w:num>
  <w:num w:numId="6">
    <w:abstractNumId w:val="28"/>
  </w:num>
  <w:num w:numId="7">
    <w:abstractNumId w:val="41"/>
  </w:num>
  <w:num w:numId="8">
    <w:abstractNumId w:val="1"/>
  </w:num>
  <w:num w:numId="9">
    <w:abstractNumId w:val="0"/>
  </w:num>
  <w:num w:numId="10">
    <w:abstractNumId w:val="6"/>
  </w:num>
  <w:num w:numId="11">
    <w:abstractNumId w:val="19"/>
  </w:num>
  <w:num w:numId="12">
    <w:abstractNumId w:val="43"/>
  </w:num>
  <w:num w:numId="13">
    <w:abstractNumId w:val="32"/>
  </w:num>
  <w:num w:numId="14">
    <w:abstractNumId w:val="36"/>
  </w:num>
  <w:num w:numId="15">
    <w:abstractNumId w:val="42"/>
  </w:num>
  <w:num w:numId="16">
    <w:abstractNumId w:val="17"/>
  </w:num>
  <w:num w:numId="17">
    <w:abstractNumId w:val="23"/>
  </w:num>
  <w:num w:numId="18">
    <w:abstractNumId w:val="35"/>
  </w:num>
  <w:num w:numId="19">
    <w:abstractNumId w:val="16"/>
  </w:num>
  <w:num w:numId="20">
    <w:abstractNumId w:val="29"/>
  </w:num>
  <w:num w:numId="21">
    <w:abstractNumId w:val="10"/>
  </w:num>
  <w:num w:numId="22">
    <w:abstractNumId w:val="22"/>
  </w:num>
  <w:num w:numId="23">
    <w:abstractNumId w:val="11"/>
  </w:num>
  <w:num w:numId="24">
    <w:abstractNumId w:val="18"/>
  </w:num>
  <w:num w:numId="25">
    <w:abstractNumId w:val="4"/>
  </w:num>
  <w:num w:numId="26">
    <w:abstractNumId w:val="39"/>
  </w:num>
  <w:num w:numId="27">
    <w:abstractNumId w:val="34"/>
  </w:num>
  <w:num w:numId="28">
    <w:abstractNumId w:val="26"/>
  </w:num>
  <w:num w:numId="29">
    <w:abstractNumId w:val="13"/>
  </w:num>
  <w:num w:numId="30">
    <w:abstractNumId w:val="15"/>
  </w:num>
  <w:num w:numId="31">
    <w:abstractNumId w:val="33"/>
  </w:num>
  <w:num w:numId="32">
    <w:abstractNumId w:val="30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9"/>
  </w:num>
  <w:num w:numId="39">
    <w:abstractNumId w:val="24"/>
  </w:num>
  <w:num w:numId="40">
    <w:abstractNumId w:val="8"/>
  </w:num>
  <w:num w:numId="41">
    <w:abstractNumId w:val="40"/>
  </w:num>
  <w:num w:numId="42">
    <w:abstractNumId w:val="25"/>
  </w:num>
  <w:num w:numId="43">
    <w:abstractNumId w:val="2"/>
  </w:num>
  <w:num w:numId="44">
    <w:abstractNumId w:val="20"/>
  </w:num>
  <w:num w:numId="45">
    <w:abstractNumId w:val="1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FE9"/>
    <w:rsid w:val="007B264F"/>
    <w:rsid w:val="00A42483"/>
    <w:rsid w:val="00CA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F37EC-FC03-4CCE-ABA1-47BBDD05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424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A4248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1"/>
    <w:next w:val="a1"/>
    <w:link w:val="20"/>
    <w:uiPriority w:val="9"/>
    <w:unhideWhenUsed/>
    <w:qFormat/>
    <w:rsid w:val="00A424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424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A4248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A4248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A4248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A42483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A42483"/>
    <w:rPr>
      <w:b w:val="0"/>
      <w:bCs w:val="0"/>
      <w:color w:val="106BBE"/>
    </w:rPr>
  </w:style>
  <w:style w:type="paragraph" w:customStyle="1" w:styleId="a7">
    <w:name w:val="Заголовок статьи"/>
    <w:basedOn w:val="a1"/>
    <w:next w:val="a1"/>
    <w:uiPriority w:val="99"/>
    <w:rsid w:val="00A42483"/>
    <w:pPr>
      <w:ind w:left="1612" w:hanging="892"/>
    </w:pPr>
  </w:style>
  <w:style w:type="paragraph" w:customStyle="1" w:styleId="a8">
    <w:name w:val="Текст (справка)"/>
    <w:basedOn w:val="a1"/>
    <w:next w:val="a1"/>
    <w:uiPriority w:val="99"/>
    <w:rsid w:val="00A42483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1"/>
    <w:uiPriority w:val="99"/>
    <w:rsid w:val="00A424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1"/>
    <w:uiPriority w:val="99"/>
    <w:rsid w:val="00A42483"/>
    <w:rPr>
      <w:i/>
      <w:iCs/>
    </w:rPr>
  </w:style>
  <w:style w:type="paragraph" w:customStyle="1" w:styleId="ab">
    <w:name w:val="Нормальный (таблица)"/>
    <w:basedOn w:val="a1"/>
    <w:next w:val="a1"/>
    <w:uiPriority w:val="99"/>
    <w:rsid w:val="00A42483"/>
    <w:pPr>
      <w:ind w:firstLine="0"/>
    </w:pPr>
  </w:style>
  <w:style w:type="paragraph" w:customStyle="1" w:styleId="ac">
    <w:name w:val="Прижатый влево"/>
    <w:basedOn w:val="a1"/>
    <w:next w:val="a1"/>
    <w:uiPriority w:val="99"/>
    <w:rsid w:val="00A42483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A42483"/>
  </w:style>
  <w:style w:type="paragraph" w:customStyle="1" w:styleId="ConsTitle">
    <w:name w:val="ConsTitle"/>
    <w:rsid w:val="00A424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A424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1"/>
    <w:uiPriority w:val="34"/>
    <w:qFormat/>
    <w:rsid w:val="00A42483"/>
    <w:pPr>
      <w:ind w:left="720"/>
      <w:contextualSpacing/>
    </w:pPr>
  </w:style>
  <w:style w:type="numbering" w:customStyle="1" w:styleId="11">
    <w:name w:val="Нет списка1"/>
    <w:next w:val="a4"/>
    <w:uiPriority w:val="99"/>
    <w:semiHidden/>
    <w:unhideWhenUsed/>
    <w:rsid w:val="00A42483"/>
  </w:style>
  <w:style w:type="paragraph" w:styleId="af">
    <w:name w:val="Balloon Text"/>
    <w:basedOn w:val="a1"/>
    <w:link w:val="af0"/>
    <w:uiPriority w:val="99"/>
    <w:semiHidden/>
    <w:unhideWhenUsed/>
    <w:rsid w:val="00A4248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A42483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uiPriority w:val="99"/>
    <w:semiHidden/>
    <w:unhideWhenUsed/>
    <w:rsid w:val="00A42483"/>
    <w:rPr>
      <w:color w:val="0563C1"/>
      <w:u w:val="single"/>
    </w:rPr>
  </w:style>
  <w:style w:type="character" w:styleId="af2">
    <w:name w:val="FollowedHyperlink"/>
    <w:uiPriority w:val="99"/>
    <w:semiHidden/>
    <w:unhideWhenUsed/>
    <w:rsid w:val="00A42483"/>
    <w:rPr>
      <w:color w:val="954F72"/>
      <w:u w:val="single"/>
    </w:rPr>
  </w:style>
  <w:style w:type="paragraph" w:customStyle="1" w:styleId="xl63">
    <w:name w:val="xl63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1"/>
    <w:rsid w:val="00A4248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1"/>
    <w:rsid w:val="00A42483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1"/>
    <w:rsid w:val="00A4248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numbering" w:customStyle="1" w:styleId="21">
    <w:name w:val="Нет списка2"/>
    <w:next w:val="a4"/>
    <w:uiPriority w:val="99"/>
    <w:semiHidden/>
    <w:unhideWhenUsed/>
    <w:rsid w:val="00A42483"/>
  </w:style>
  <w:style w:type="paragraph" w:customStyle="1" w:styleId="xl79">
    <w:name w:val="xl79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1"/>
    <w:rsid w:val="00A4248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2">
    <w:name w:val="xl82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a1"/>
    <w:rsid w:val="00A424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character" w:styleId="af3">
    <w:name w:val="Emphasis"/>
    <w:uiPriority w:val="20"/>
    <w:qFormat/>
    <w:rsid w:val="00A42483"/>
    <w:rPr>
      <w:i/>
      <w:iCs/>
    </w:rPr>
  </w:style>
  <w:style w:type="paragraph" w:styleId="af4">
    <w:name w:val="Title"/>
    <w:basedOn w:val="a1"/>
    <w:next w:val="a1"/>
    <w:link w:val="af5"/>
    <w:uiPriority w:val="10"/>
    <w:qFormat/>
    <w:rsid w:val="00A4248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2"/>
    <w:link w:val="af4"/>
    <w:uiPriority w:val="10"/>
    <w:rsid w:val="00A4248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6">
    <w:name w:val="Strong"/>
    <w:basedOn w:val="a2"/>
    <w:uiPriority w:val="22"/>
    <w:qFormat/>
    <w:rsid w:val="00A42483"/>
    <w:rPr>
      <w:b/>
      <w:bCs/>
    </w:rPr>
  </w:style>
  <w:style w:type="paragraph" w:styleId="a0">
    <w:name w:val="Subtitle"/>
    <w:aliases w:val="Часть 1"/>
    <w:basedOn w:val="a1"/>
    <w:next w:val="a1"/>
    <w:link w:val="af7"/>
    <w:uiPriority w:val="11"/>
    <w:qFormat/>
    <w:rsid w:val="00A42483"/>
    <w:pPr>
      <w:numPr>
        <w:numId w:val="2"/>
      </w:numPr>
      <w:tabs>
        <w:tab w:val="left" w:pos="1134"/>
      </w:tabs>
      <w:ind w:left="0" w:firstLine="709"/>
    </w:pPr>
    <w:rPr>
      <w:rFonts w:ascii="Times New Roman" w:hAnsi="Times New Roman" w:cs="Times New Roman"/>
      <w:sz w:val="28"/>
      <w:szCs w:val="28"/>
    </w:rPr>
  </w:style>
  <w:style w:type="character" w:customStyle="1" w:styleId="af7">
    <w:name w:val="Подзаголовок Знак"/>
    <w:aliases w:val="Часть 1 Знак"/>
    <w:basedOn w:val="a2"/>
    <w:link w:val="a0"/>
    <w:uiPriority w:val="11"/>
    <w:rsid w:val="00A424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Часть"/>
    <w:basedOn w:val="2"/>
    <w:qFormat/>
    <w:rsid w:val="00A42483"/>
    <w:pPr>
      <w:numPr>
        <w:numId w:val="38"/>
      </w:numPr>
      <w:tabs>
        <w:tab w:val="left" w:pos="1134"/>
      </w:tabs>
      <w:ind w:left="0" w:firstLine="709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s1">
    <w:name w:val="s_1"/>
    <w:basedOn w:val="a1"/>
    <w:rsid w:val="00A4248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1"/>
    <w:rsid w:val="00A4248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4153</Words>
  <Characters>23674</Characters>
  <Application>Microsoft Office Word</Application>
  <DocSecurity>0</DocSecurity>
  <Lines>197</Lines>
  <Paragraphs>55</Paragraphs>
  <ScaleCrop>false</ScaleCrop>
  <Company/>
  <LinksUpToDate>false</LinksUpToDate>
  <CharactersWithSpaces>27772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2021-10-29T15:34:00Z</dcterms:created>
  <dcterms:modified xsi:type="dcterms:W3CDTF">2021-10-29T15:34:00Z</dcterms:modified>
</cp:coreProperties>
</file>